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F8556" w14:textId="700BE232" w:rsidR="00476839" w:rsidRPr="00336491" w:rsidRDefault="00C1283D" w:rsidP="00457662">
      <w:pPr>
        <w:ind w:left="3402" w:hanging="2694"/>
        <w:rPr>
          <w:rFonts w:ascii="Cavolini" w:hAnsi="Cavolini" w:cs="Cavolini"/>
          <w:i/>
          <w:iCs/>
          <w:sz w:val="24"/>
          <w:szCs w:val="24"/>
        </w:rPr>
      </w:pPr>
      <w:r w:rsidRPr="00336491">
        <w:rPr>
          <w:rFonts w:ascii="Cavolini" w:hAnsi="Cavolini" w:cs="Cavolini"/>
          <w:i/>
          <w:i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B773FC4" wp14:editId="72AB7E5F">
            <wp:simplePos x="0" y="0"/>
            <wp:positionH relativeFrom="column">
              <wp:posOffset>5295265</wp:posOffset>
            </wp:positionH>
            <wp:positionV relativeFrom="paragraph">
              <wp:posOffset>-770255</wp:posOffset>
            </wp:positionV>
            <wp:extent cx="1214120" cy="1220533"/>
            <wp:effectExtent l="0" t="0" r="5080" b="0"/>
            <wp:wrapNone/>
            <wp:docPr id="95" name="Afbeelding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logo 't Muizenleven_300dpi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220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7D8" w:rsidRPr="00336491">
        <w:rPr>
          <w:rFonts w:ascii="Cavolini" w:hAnsi="Cavolini" w:cs="Cavolini"/>
          <w:i/>
          <w:iCs/>
          <w:sz w:val="24"/>
          <w:szCs w:val="24"/>
        </w:rPr>
        <w:t>Wennen bij de muisjes</w:t>
      </w:r>
      <w:r w:rsidR="00E64D9B" w:rsidRPr="00336491">
        <w:rPr>
          <w:rFonts w:ascii="Cavolini" w:hAnsi="Cavolini" w:cs="Cavolini"/>
          <w:i/>
          <w:iCs/>
          <w:sz w:val="24"/>
          <w:szCs w:val="24"/>
        </w:rPr>
        <w:tab/>
      </w:r>
      <w:r w:rsidR="00457662">
        <w:rPr>
          <w:rFonts w:ascii="Cavolini" w:hAnsi="Cavolini" w:cs="Cavolini"/>
          <w:i/>
          <w:iCs/>
          <w:sz w:val="24"/>
          <w:szCs w:val="24"/>
        </w:rPr>
        <w:tab/>
      </w:r>
      <w:r w:rsidR="00457662">
        <w:rPr>
          <w:rFonts w:ascii="Cavolini" w:hAnsi="Cavolini" w:cs="Cavolini"/>
          <w:i/>
          <w:iCs/>
          <w:sz w:val="24"/>
          <w:szCs w:val="24"/>
        </w:rPr>
        <w:tab/>
        <w:t>belang van wennen</w:t>
      </w:r>
    </w:p>
    <w:tbl>
      <w:tblPr>
        <w:tblStyle w:val="Tabelraster"/>
        <w:tblW w:w="9104" w:type="dxa"/>
        <w:tblLook w:val="04A0" w:firstRow="1" w:lastRow="0" w:firstColumn="1" w:lastColumn="0" w:noHBand="0" w:noVBand="1"/>
      </w:tblPr>
      <w:tblGrid>
        <w:gridCol w:w="3841"/>
        <w:gridCol w:w="5263"/>
      </w:tblGrid>
      <w:tr w:rsidR="00F8561E" w14:paraId="2F0255FF" w14:textId="77777777" w:rsidTr="00F8561E">
        <w:trPr>
          <w:trHeight w:val="6294"/>
        </w:trPr>
        <w:tc>
          <w:tcPr>
            <w:tcW w:w="3841" w:type="dxa"/>
            <w:vMerge w:val="restart"/>
          </w:tcPr>
          <w:p w14:paraId="6E5E7F8A" w14:textId="63FF6F22" w:rsidR="00F8561E" w:rsidRPr="00F8561E" w:rsidRDefault="00F8561E" w:rsidP="00F8561E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75648" behindDoc="1" locked="0" layoutInCell="1" allowOverlap="1" wp14:anchorId="5569ACEC" wp14:editId="68921D4B">
                  <wp:simplePos x="0" y="0"/>
                  <wp:positionH relativeFrom="page">
                    <wp:posOffset>1097915</wp:posOffset>
                  </wp:positionH>
                  <wp:positionV relativeFrom="paragraph">
                    <wp:posOffset>212725</wp:posOffset>
                  </wp:positionV>
                  <wp:extent cx="503555" cy="503554"/>
                  <wp:effectExtent l="0" t="0" r="0" b="0"/>
                  <wp:wrapNone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8" w:history="1">
              <w:r w:rsidRPr="00486BBC">
                <w:rPr>
                  <w:rStyle w:val="Hyperlink"/>
                  <w:w w:val="115"/>
                  <w:sz w:val="18"/>
                </w:rPr>
                <w:t>WWW.</w:t>
              </w:r>
              <w:r w:rsidRPr="00486BBC">
                <w:rPr>
                  <w:rStyle w:val="Hyperlink"/>
                  <w:w w:val="111"/>
                  <w:sz w:val="18"/>
                </w:rPr>
                <w:t>M</w:t>
              </w:r>
              <w:r w:rsidRPr="00486BBC">
                <w:rPr>
                  <w:rStyle w:val="Hyperlink"/>
                  <w:w w:val="110"/>
                  <w:sz w:val="18"/>
                </w:rPr>
                <w:t>U</w:t>
              </w:r>
              <w:r w:rsidRPr="00486BBC">
                <w:rPr>
                  <w:rStyle w:val="Hyperlink"/>
                  <w:w w:val="91"/>
                  <w:sz w:val="18"/>
                </w:rPr>
                <w:t>I</w:t>
              </w:r>
              <w:r w:rsidRPr="00486BBC">
                <w:rPr>
                  <w:rStyle w:val="Hyperlink"/>
                  <w:w w:val="118"/>
                  <w:sz w:val="18"/>
                </w:rPr>
                <w:t>Z</w:t>
              </w:r>
              <w:r w:rsidRPr="00486BBC">
                <w:rPr>
                  <w:rStyle w:val="Hyperlink"/>
                  <w:w w:val="94"/>
                  <w:sz w:val="18"/>
                </w:rPr>
                <w:t>E</w:t>
              </w:r>
              <w:r w:rsidRPr="00486BBC">
                <w:rPr>
                  <w:rStyle w:val="Hyperlink"/>
                  <w:w w:val="123"/>
                  <w:sz w:val="18"/>
                </w:rPr>
                <w:t>N</w:t>
              </w:r>
              <w:r w:rsidRPr="00486BBC">
                <w:rPr>
                  <w:rStyle w:val="Hyperlink"/>
                  <w:w w:val="98"/>
                  <w:sz w:val="18"/>
                </w:rPr>
                <w:t>L</w:t>
              </w:r>
              <w:r w:rsidRPr="00486BBC">
                <w:rPr>
                  <w:rStyle w:val="Hyperlink"/>
                  <w:w w:val="94"/>
                  <w:sz w:val="18"/>
                </w:rPr>
                <w:t>E</w:t>
              </w:r>
              <w:r w:rsidRPr="00486BBC">
                <w:rPr>
                  <w:rStyle w:val="Hyperlink"/>
                  <w:w w:val="104"/>
                  <w:sz w:val="18"/>
                </w:rPr>
                <w:t>V</w:t>
              </w:r>
              <w:r w:rsidRPr="00486BBC">
                <w:rPr>
                  <w:rStyle w:val="Hyperlink"/>
                  <w:w w:val="94"/>
                  <w:sz w:val="18"/>
                </w:rPr>
                <w:t>E</w:t>
              </w:r>
              <w:r w:rsidRPr="00486BBC">
                <w:rPr>
                  <w:rStyle w:val="Hyperlink"/>
                  <w:w w:val="123"/>
                  <w:sz w:val="18"/>
                </w:rPr>
                <w:t>N</w:t>
              </w:r>
              <w:r w:rsidRPr="00486BBC">
                <w:rPr>
                  <w:rStyle w:val="Hyperlink"/>
                  <w:w w:val="60"/>
                  <w:sz w:val="18"/>
                </w:rPr>
                <w:t>.</w:t>
              </w:r>
              <w:r w:rsidRPr="00486BBC">
                <w:rPr>
                  <w:rStyle w:val="Hyperlink"/>
                  <w:sz w:val="18"/>
                </w:rPr>
                <w:t>B</w:t>
              </w:r>
              <w:r w:rsidRPr="00486BBC">
                <w:rPr>
                  <w:rStyle w:val="Hyperlink"/>
                  <w:w w:val="94"/>
                  <w:sz w:val="18"/>
                </w:rPr>
                <w:t>E</w:t>
              </w:r>
            </w:hyperlink>
          </w:p>
          <w:p w14:paraId="79B1183E" w14:textId="249B399E" w:rsidR="00F8561E" w:rsidRDefault="00F8561E" w:rsidP="00C1283D">
            <w:pPr>
              <w:tabs>
                <w:tab w:val="left" w:pos="1464"/>
              </w:tabs>
              <w:jc w:val="center"/>
              <w:rPr>
                <w:rFonts w:ascii="Cavolini" w:hAnsi="Cavolini" w:cs="Cavolini"/>
                <w:w w:val="105"/>
                <w:sz w:val="24"/>
                <w:szCs w:val="24"/>
              </w:rPr>
            </w:pPr>
          </w:p>
          <w:p w14:paraId="70837376" w14:textId="77777777" w:rsidR="00F8561E" w:rsidRDefault="00F8561E" w:rsidP="00C1283D">
            <w:pPr>
              <w:tabs>
                <w:tab w:val="left" w:pos="1464"/>
              </w:tabs>
              <w:jc w:val="center"/>
              <w:rPr>
                <w:rFonts w:ascii="Cavolini" w:hAnsi="Cavolini" w:cs="Cavolini"/>
                <w:w w:val="105"/>
                <w:sz w:val="24"/>
                <w:szCs w:val="24"/>
              </w:rPr>
            </w:pPr>
          </w:p>
          <w:p w14:paraId="1F246BE5" w14:textId="77777777" w:rsidR="00F8561E" w:rsidRDefault="00F8561E" w:rsidP="00C1283D">
            <w:pPr>
              <w:tabs>
                <w:tab w:val="left" w:pos="1464"/>
              </w:tabs>
              <w:jc w:val="center"/>
              <w:rPr>
                <w:rFonts w:ascii="Cavolini" w:hAnsi="Cavolini" w:cs="Cavolini"/>
                <w:w w:val="105"/>
                <w:sz w:val="24"/>
                <w:szCs w:val="24"/>
              </w:rPr>
            </w:pPr>
          </w:p>
          <w:p w14:paraId="3A4FCCB1" w14:textId="5AC6FEA8" w:rsidR="00F8561E" w:rsidRPr="00336491" w:rsidRDefault="00F8561E" w:rsidP="00C1283D">
            <w:pPr>
              <w:tabs>
                <w:tab w:val="left" w:pos="1464"/>
              </w:tabs>
              <w:jc w:val="center"/>
              <w:rPr>
                <w:rFonts w:ascii="Cavolini" w:hAnsi="Cavolini" w:cs="Cavolini"/>
                <w:w w:val="105"/>
                <w:sz w:val="24"/>
                <w:szCs w:val="24"/>
              </w:rPr>
            </w:pPr>
            <w:r w:rsidRPr="00336491">
              <w:rPr>
                <w:rFonts w:ascii="Cavolini" w:hAnsi="Cavolini" w:cs="Cavolini"/>
                <w:w w:val="105"/>
                <w:sz w:val="24"/>
                <w:szCs w:val="24"/>
              </w:rPr>
              <w:t>Verlofdagen</w:t>
            </w:r>
          </w:p>
          <w:p w14:paraId="226C6A02" w14:textId="77777777" w:rsidR="00F8561E" w:rsidRPr="00336491" w:rsidRDefault="00F8561E" w:rsidP="00C1283D">
            <w:pPr>
              <w:tabs>
                <w:tab w:val="left" w:pos="1464"/>
              </w:tabs>
              <w:jc w:val="center"/>
              <w:rPr>
                <w:rFonts w:ascii="Cavolini" w:hAnsi="Cavolini" w:cs="Cavolini"/>
                <w:w w:val="105"/>
                <w:sz w:val="24"/>
                <w:szCs w:val="24"/>
              </w:rPr>
            </w:pPr>
            <w:r w:rsidRPr="00336491">
              <w:rPr>
                <w:rFonts w:ascii="Cavolini" w:hAnsi="Cavolini" w:cs="Cavolini"/>
                <w:w w:val="105"/>
                <w:sz w:val="24"/>
                <w:szCs w:val="24"/>
              </w:rPr>
              <w:t>Dagstructuur</w:t>
            </w:r>
          </w:p>
          <w:p w14:paraId="0982DE7F" w14:textId="08C1C9F3" w:rsidR="00F8561E" w:rsidRPr="00C01AA4" w:rsidRDefault="00C01AA4" w:rsidP="00C01AA4">
            <w:pPr>
              <w:tabs>
                <w:tab w:val="left" w:pos="1464"/>
              </w:tabs>
              <w:jc w:val="center"/>
              <w:rPr>
                <w:rFonts w:ascii="Cavolini" w:hAnsi="Cavolini" w:cs="Cavolini"/>
                <w:w w:val="105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76672" behindDoc="0" locked="0" layoutInCell="1" allowOverlap="1" wp14:anchorId="0D3D6F23" wp14:editId="75DC8FC9">
                  <wp:simplePos x="0" y="0"/>
                  <wp:positionH relativeFrom="page">
                    <wp:posOffset>365760</wp:posOffset>
                  </wp:positionH>
                  <wp:positionV relativeFrom="paragraph">
                    <wp:posOffset>281941</wp:posOffset>
                  </wp:positionV>
                  <wp:extent cx="712470" cy="712470"/>
                  <wp:effectExtent l="57150" t="0" r="30480" b="0"/>
                  <wp:wrapTopAndBottom/>
                  <wp:docPr id="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20764459"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561E" w:rsidRPr="00336491">
              <w:rPr>
                <w:rFonts w:ascii="Cavolini" w:hAnsi="Cavolini" w:cs="Cavolini"/>
                <w:w w:val="105"/>
                <w:sz w:val="24"/>
                <w:szCs w:val="24"/>
              </w:rPr>
              <w:t>Foto’s</w:t>
            </w:r>
          </w:p>
          <w:p w14:paraId="134C8CCB" w14:textId="4004D3BD" w:rsidR="00F8561E" w:rsidRPr="00C1283D" w:rsidRDefault="00F8561E" w:rsidP="00C1283D">
            <w:pPr>
              <w:tabs>
                <w:tab w:val="left" w:pos="1464"/>
              </w:tabs>
              <w:rPr>
                <w:w w:val="105"/>
                <w:sz w:val="20"/>
              </w:rPr>
            </w:pPr>
          </w:p>
          <w:p w14:paraId="7AC212F9" w14:textId="6AA6944A" w:rsidR="00F8561E" w:rsidRPr="00336491" w:rsidRDefault="00F8561E" w:rsidP="00C1283D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336491">
              <w:rPr>
                <w:rFonts w:ascii="Cavolini" w:hAnsi="Cavolini" w:cs="Cavolini"/>
                <w:sz w:val="24"/>
                <w:szCs w:val="24"/>
              </w:rPr>
              <w:t>bij het brengen en halen van je kindje</w:t>
            </w:r>
          </w:p>
          <w:p w14:paraId="025EC263" w14:textId="51B4A742" w:rsidR="00F8561E" w:rsidRPr="00336491" w:rsidRDefault="00F8561E" w:rsidP="00C1283D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336491">
              <w:rPr>
                <w:rFonts w:ascii="Cavolini" w:hAnsi="Cavolini" w:cs="Cavolini"/>
                <w:sz w:val="24"/>
                <w:szCs w:val="24"/>
              </w:rPr>
              <w:t>steeds een mondmasker dragen</w:t>
            </w:r>
          </w:p>
          <w:p w14:paraId="4A71C730" w14:textId="59574929" w:rsidR="00F8561E" w:rsidRDefault="00F8561E" w:rsidP="00C1283D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0D7900C" wp14:editId="031AD306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30480</wp:posOffset>
                  </wp:positionV>
                  <wp:extent cx="617220" cy="617220"/>
                  <wp:effectExtent l="0" t="0" r="0" b="0"/>
                  <wp:wrapNone/>
                  <wp:docPr id="1" name="Graphic 1" descr="Tekenfiguu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Tekenfiguur silhouet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2F9B6DE" w14:textId="77777777" w:rsidR="00F8561E" w:rsidRDefault="00F8561E" w:rsidP="00C1283D"/>
          <w:p w14:paraId="2A2747F4" w14:textId="77777777" w:rsidR="00F8561E" w:rsidRDefault="00F8561E" w:rsidP="00C1283D"/>
          <w:p w14:paraId="63D78816" w14:textId="77777777" w:rsidR="00F8561E" w:rsidRPr="00336491" w:rsidRDefault="00F8561E" w:rsidP="00C1283D">
            <w:pPr>
              <w:pStyle w:val="Plattetekst"/>
              <w:spacing w:before="1"/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336491">
              <w:rPr>
                <w:rFonts w:ascii="Cavolini" w:hAnsi="Cavolini" w:cs="Cavolini"/>
                <w:sz w:val="24"/>
                <w:szCs w:val="24"/>
              </w:rPr>
              <w:t>Het attest inkomstentarief kan al aangevraagd worden op</w:t>
            </w:r>
          </w:p>
          <w:p w14:paraId="5E8CAAA4" w14:textId="371E3F62" w:rsidR="00F8561E" w:rsidRDefault="00F8561E" w:rsidP="00C1283D">
            <w:pPr>
              <w:pStyle w:val="Plattetekst"/>
              <w:spacing w:before="65" w:line="316" w:lineRule="auto"/>
              <w:ind w:right="315"/>
              <w:jc w:val="center"/>
              <w:rPr>
                <w:rStyle w:val="Hyperlink"/>
                <w:w w:val="85"/>
              </w:rPr>
            </w:pPr>
            <w:hyperlink r:id="rId12" w:history="1">
              <w:r w:rsidRPr="005E21C5">
                <w:rPr>
                  <w:rStyle w:val="Hyperlink"/>
                  <w:w w:val="85"/>
                </w:rPr>
                <w:t>www.mijnkindengezin.be</w:t>
              </w:r>
            </w:hyperlink>
          </w:p>
          <w:p w14:paraId="1E7260E8" w14:textId="77777777" w:rsidR="00C01AA4" w:rsidRDefault="00C01AA4" w:rsidP="00C1283D">
            <w:pPr>
              <w:pStyle w:val="Plattetekst"/>
              <w:spacing w:before="65" w:line="316" w:lineRule="auto"/>
              <w:ind w:right="315"/>
              <w:jc w:val="center"/>
              <w:rPr>
                <w:color w:val="0563C1"/>
                <w:w w:val="85"/>
                <w:u w:val="single" w:color="0563C1"/>
              </w:rPr>
            </w:pPr>
          </w:p>
          <w:p w14:paraId="0816652B" w14:textId="5610E9E9" w:rsidR="00F8561E" w:rsidRPr="0062312C" w:rsidRDefault="00C01AA4" w:rsidP="0062312C">
            <w:pPr>
              <w:pStyle w:val="Plattetekst"/>
              <w:spacing w:before="65" w:line="316" w:lineRule="auto"/>
              <w:ind w:right="315"/>
              <w:jc w:val="center"/>
              <w:rPr>
                <w:rFonts w:ascii="Cavolini" w:hAnsi="Cavolini" w:cs="Cavolini"/>
                <w:w w:val="85"/>
                <w:sz w:val="24"/>
                <w:szCs w:val="24"/>
              </w:rPr>
            </w:pPr>
            <w:r>
              <w:rPr>
                <w:rFonts w:ascii="Cavolini" w:hAnsi="Cavolini" w:cs="Cavolini"/>
                <w:noProof/>
                <w:w w:val="85"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5BC2ED60" wp14:editId="2E020E1D">
                  <wp:simplePos x="0" y="0"/>
                  <wp:positionH relativeFrom="column">
                    <wp:posOffset>1764030</wp:posOffset>
                  </wp:positionH>
                  <wp:positionV relativeFrom="paragraph">
                    <wp:posOffset>859790</wp:posOffset>
                  </wp:positionV>
                  <wp:extent cx="541020" cy="541020"/>
                  <wp:effectExtent l="0" t="0" r="0" b="0"/>
                  <wp:wrapNone/>
                  <wp:docPr id="2" name="Graphic 2" descr="Open enveloppe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Open enveloppe silhouet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561E" w:rsidRPr="0062312C">
              <w:rPr>
                <w:rFonts w:ascii="Cavolini" w:hAnsi="Cavolini" w:cs="Cavolini"/>
                <w:w w:val="85"/>
                <w:sz w:val="24"/>
                <w:szCs w:val="24"/>
              </w:rPr>
              <w:t>weetjes van jullie kindje noteren ter ondersteuni</w:t>
            </w:r>
            <w:r>
              <w:rPr>
                <w:rFonts w:ascii="Cavolini" w:hAnsi="Cavolini" w:cs="Cavolini"/>
                <w:w w:val="85"/>
                <w:sz w:val="24"/>
                <w:szCs w:val="24"/>
              </w:rPr>
              <w:t>n</w:t>
            </w:r>
            <w:r w:rsidR="00F8561E" w:rsidRPr="0062312C">
              <w:rPr>
                <w:rFonts w:ascii="Cavolini" w:hAnsi="Cavolini" w:cs="Cavolini"/>
                <w:w w:val="85"/>
                <w:sz w:val="24"/>
                <w:szCs w:val="24"/>
              </w:rPr>
              <w:t>g van het verkorte kennismakingsgesprek</w:t>
            </w:r>
          </w:p>
          <w:p w14:paraId="05199539" w14:textId="011CDDB2" w:rsidR="00F8561E" w:rsidRDefault="00C01AA4" w:rsidP="00C1283D">
            <w:pPr>
              <w:pStyle w:val="Plattetekst"/>
              <w:spacing w:before="65" w:line="316" w:lineRule="auto"/>
              <w:ind w:right="315"/>
              <w:rPr>
                <w:color w:val="0563C1"/>
                <w:w w:val="85"/>
              </w:rPr>
            </w:pPr>
            <w:r>
              <w:rPr>
                <w:rFonts w:ascii="Cavolini" w:hAnsi="Cavolini" w:cs="Cavolini"/>
                <w:noProof/>
                <w:w w:val="85"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1005EE4F" wp14:editId="037886B3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174625</wp:posOffset>
                  </wp:positionV>
                  <wp:extent cx="777240" cy="777240"/>
                  <wp:effectExtent l="0" t="0" r="0" b="0"/>
                  <wp:wrapNone/>
                  <wp:docPr id="3" name="Graphic 3" descr="Bijschrift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ijschrift silhouet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CA1BCE" w14:textId="16F2F139" w:rsidR="00F8561E" w:rsidRDefault="00F8561E" w:rsidP="00C1283D">
            <w:pPr>
              <w:pStyle w:val="Plattetekst"/>
              <w:spacing w:before="65" w:line="316" w:lineRule="auto"/>
              <w:ind w:right="315"/>
              <w:rPr>
                <w:color w:val="0563C1"/>
                <w:w w:val="85"/>
              </w:rPr>
            </w:pPr>
          </w:p>
          <w:p w14:paraId="7291C522" w14:textId="5F68EE54" w:rsidR="00F8561E" w:rsidRPr="00336491" w:rsidRDefault="00F8561E" w:rsidP="00C1283D">
            <w:pPr>
              <w:pStyle w:val="Plattetekst"/>
              <w:spacing w:before="65" w:line="316" w:lineRule="auto"/>
              <w:ind w:right="315"/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336491">
              <w:rPr>
                <w:rFonts w:ascii="Cavolini" w:hAnsi="Cavolini" w:cs="Cavolini"/>
                <w:b/>
                <w:bCs/>
                <w:sz w:val="24"/>
                <w:szCs w:val="24"/>
              </w:rPr>
              <w:t>weetje</w:t>
            </w:r>
          </w:p>
          <w:p w14:paraId="5D44A9C7" w14:textId="181914BD" w:rsidR="00F8561E" w:rsidRPr="00336491" w:rsidRDefault="00F8561E" w:rsidP="00C1283D">
            <w:pPr>
              <w:pStyle w:val="Plattetekst"/>
              <w:spacing w:before="65" w:line="316" w:lineRule="auto"/>
              <w:ind w:right="315"/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336491">
              <w:rPr>
                <w:rFonts w:ascii="Cavolini" w:hAnsi="Cavolini" w:cs="Cavolini"/>
                <w:sz w:val="24"/>
                <w:szCs w:val="24"/>
              </w:rPr>
              <w:t>voorzie jullie flesjes en verdeeldoosje met</w:t>
            </w:r>
          </w:p>
          <w:p w14:paraId="2E321E05" w14:textId="77777777" w:rsidR="00F8561E" w:rsidRPr="00336491" w:rsidRDefault="00F8561E" w:rsidP="00C1283D">
            <w:pPr>
              <w:pStyle w:val="Plattetekst"/>
              <w:spacing w:before="65" w:line="316" w:lineRule="auto"/>
              <w:ind w:right="315"/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336491">
              <w:rPr>
                <w:rFonts w:ascii="Cavolini" w:hAnsi="Cavolini" w:cs="Cavolini"/>
                <w:sz w:val="24"/>
                <w:szCs w:val="24"/>
              </w:rPr>
              <w:t>naam van jullie kindje</w:t>
            </w:r>
          </w:p>
          <w:p w14:paraId="05886F9B" w14:textId="77777777" w:rsidR="00F8561E" w:rsidRDefault="00F8561E" w:rsidP="00C1283D"/>
        </w:tc>
        <w:tc>
          <w:tcPr>
            <w:tcW w:w="5263" w:type="dxa"/>
          </w:tcPr>
          <w:p w14:paraId="3E863852" w14:textId="2280C033" w:rsidR="00F8561E" w:rsidRPr="00457662" w:rsidRDefault="00F8561E" w:rsidP="00F8561E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457662">
              <w:rPr>
                <w:rFonts w:ascii="Cavolini" w:hAnsi="Cavolini" w:cs="Cavolini"/>
                <w:b/>
                <w:bCs/>
                <w:sz w:val="24"/>
                <w:szCs w:val="24"/>
              </w:rPr>
              <w:t>Kind</w:t>
            </w:r>
          </w:p>
          <w:p w14:paraId="4F744292" w14:textId="16BCAC14" w:rsidR="00F8561E" w:rsidRPr="00457662" w:rsidRDefault="00F8561E" w:rsidP="00F8561E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457662">
              <w:rPr>
                <w:rFonts w:ascii="Cavolini" w:hAnsi="Cavolini" w:cs="Cavolini"/>
                <w:sz w:val="24"/>
                <w:szCs w:val="24"/>
              </w:rPr>
              <w:t>Beperken van de stress tijdens de overgang van de thuissituatie naar de opvang</w:t>
            </w:r>
          </w:p>
          <w:p w14:paraId="3DE5FA2D" w14:textId="77777777" w:rsidR="00F8561E" w:rsidRPr="00457662" w:rsidRDefault="00F8561E" w:rsidP="00336491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457662">
              <w:rPr>
                <w:rFonts w:ascii="Cavolini" w:hAnsi="Cavolini" w:cs="Cavolini"/>
                <w:sz w:val="24"/>
                <w:szCs w:val="24"/>
              </w:rPr>
              <w:t>Angsten beperken</w:t>
            </w:r>
          </w:p>
          <w:p w14:paraId="75C41AFC" w14:textId="77777777" w:rsidR="00F8561E" w:rsidRPr="00457662" w:rsidRDefault="00F8561E" w:rsidP="00336491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457662">
              <w:rPr>
                <w:rFonts w:ascii="Cavolini" w:hAnsi="Cavolini" w:cs="Cavolini"/>
                <w:sz w:val="24"/>
                <w:szCs w:val="24"/>
              </w:rPr>
              <w:t>Hechtingsrelatie met begeleider starten</w:t>
            </w:r>
          </w:p>
          <w:p w14:paraId="0057F3AA" w14:textId="77777777" w:rsidR="00F8561E" w:rsidRPr="00457662" w:rsidRDefault="00F8561E" w:rsidP="00336491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457662">
              <w:rPr>
                <w:rFonts w:ascii="Cavolini" w:hAnsi="Cavolini" w:cs="Cavolini"/>
                <w:sz w:val="24"/>
                <w:szCs w:val="24"/>
              </w:rPr>
              <w:t>Preventie tegen wiegendood</w:t>
            </w:r>
          </w:p>
          <w:p w14:paraId="3157C7E7" w14:textId="77777777" w:rsidR="00F8561E" w:rsidRPr="00457662" w:rsidRDefault="00F8561E" w:rsidP="00336491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  <w:p w14:paraId="60E4A8DD" w14:textId="0D3DCE19" w:rsidR="00F8561E" w:rsidRPr="00457662" w:rsidRDefault="00F8561E" w:rsidP="00336491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457662">
              <w:rPr>
                <w:rFonts w:ascii="Cavolini" w:hAnsi="Cavolini" w:cs="Cavolini"/>
                <w:b/>
                <w:bCs/>
                <w:sz w:val="24"/>
                <w:szCs w:val="24"/>
              </w:rPr>
              <w:t>Ouder</w:t>
            </w:r>
          </w:p>
          <w:p w14:paraId="517A7804" w14:textId="77777777" w:rsidR="00F8561E" w:rsidRPr="00457662" w:rsidRDefault="00F8561E" w:rsidP="00336491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457662">
              <w:rPr>
                <w:rFonts w:ascii="Cavolini" w:hAnsi="Cavolini" w:cs="Cavolini"/>
                <w:sz w:val="24"/>
                <w:szCs w:val="24"/>
              </w:rPr>
              <w:t>Ouders laten kennismaken met de opvangomgeving en het team</w:t>
            </w:r>
          </w:p>
          <w:p w14:paraId="696D8153" w14:textId="77777777" w:rsidR="00F8561E" w:rsidRPr="00457662" w:rsidRDefault="00F8561E" w:rsidP="00336491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457662">
              <w:rPr>
                <w:rFonts w:ascii="Cavolini" w:hAnsi="Cavolini" w:cs="Cavolini"/>
                <w:sz w:val="24"/>
                <w:szCs w:val="24"/>
              </w:rPr>
              <w:t>Ouder betrekken bij het opvanggebeuren</w:t>
            </w:r>
          </w:p>
          <w:p w14:paraId="14A3169A" w14:textId="77777777" w:rsidR="00F8561E" w:rsidRPr="00457662" w:rsidRDefault="00F8561E" w:rsidP="00336491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  <w:p w14:paraId="6375BBE1" w14:textId="6D37B23E" w:rsidR="00F8561E" w:rsidRPr="00457662" w:rsidRDefault="00F8561E" w:rsidP="00336491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457662">
              <w:rPr>
                <w:rFonts w:ascii="Cavolini" w:hAnsi="Cavolini" w:cs="Cavolini"/>
                <w:b/>
                <w:bCs/>
                <w:sz w:val="24"/>
                <w:szCs w:val="24"/>
              </w:rPr>
              <w:t>Opvang</w:t>
            </w:r>
          </w:p>
          <w:p w14:paraId="417D7D04" w14:textId="77777777" w:rsidR="00F8561E" w:rsidRPr="00457662" w:rsidRDefault="00F8561E" w:rsidP="00336491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457662">
              <w:rPr>
                <w:rFonts w:ascii="Cavolini" w:hAnsi="Cavolini" w:cs="Cavolini"/>
                <w:sz w:val="24"/>
                <w:szCs w:val="24"/>
              </w:rPr>
              <w:t>Leren van ouder-kind interactie</w:t>
            </w:r>
          </w:p>
          <w:p w14:paraId="341B2429" w14:textId="77777777" w:rsidR="00F8561E" w:rsidRPr="00457662" w:rsidRDefault="00F8561E" w:rsidP="00336491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457662">
              <w:rPr>
                <w:rFonts w:ascii="Cavolini" w:hAnsi="Cavolini" w:cs="Cavolini"/>
                <w:sz w:val="24"/>
                <w:szCs w:val="24"/>
              </w:rPr>
              <w:t>Andere kindjes laten wennen aan het  nieuwe muisje</w:t>
            </w:r>
          </w:p>
          <w:p w14:paraId="5E2E3DB6" w14:textId="60D915DD" w:rsidR="00F8561E" w:rsidRDefault="00F8561E" w:rsidP="00336491">
            <w:pPr>
              <w:jc w:val="center"/>
            </w:pPr>
          </w:p>
        </w:tc>
      </w:tr>
      <w:tr w:rsidR="00F8561E" w14:paraId="5C71AEAA" w14:textId="77777777" w:rsidTr="00F8561E">
        <w:trPr>
          <w:trHeight w:val="269"/>
        </w:trPr>
        <w:tc>
          <w:tcPr>
            <w:tcW w:w="3841" w:type="dxa"/>
            <w:vMerge/>
          </w:tcPr>
          <w:p w14:paraId="4677E794" w14:textId="77777777" w:rsidR="00F8561E" w:rsidRDefault="00F8561E" w:rsidP="00336491"/>
        </w:tc>
        <w:tc>
          <w:tcPr>
            <w:tcW w:w="5263" w:type="dxa"/>
            <w:shd w:val="clear" w:color="auto" w:fill="00FFCC"/>
          </w:tcPr>
          <w:p w14:paraId="00FBF1A3" w14:textId="4691A0EA" w:rsidR="00F8561E" w:rsidRDefault="00F8561E" w:rsidP="00336491">
            <w:pPr>
              <w:jc w:val="center"/>
            </w:pPr>
            <w:r w:rsidRPr="00457662">
              <w:rPr>
                <w:rFonts w:ascii="Cavolini" w:hAnsi="Cavolini" w:cs="Cavolini"/>
                <w:b/>
                <w:bCs/>
                <w:sz w:val="24"/>
                <w:szCs w:val="24"/>
              </w:rPr>
              <w:t>Wenmomenten</w:t>
            </w:r>
          </w:p>
        </w:tc>
      </w:tr>
      <w:tr w:rsidR="00F8561E" w14:paraId="5BE9723D" w14:textId="77777777" w:rsidTr="00F8561E">
        <w:trPr>
          <w:trHeight w:val="2615"/>
        </w:trPr>
        <w:tc>
          <w:tcPr>
            <w:tcW w:w="3841" w:type="dxa"/>
            <w:vMerge/>
          </w:tcPr>
          <w:p w14:paraId="2843D9AF" w14:textId="77777777" w:rsidR="00F8561E" w:rsidRDefault="00F8561E" w:rsidP="00336491"/>
        </w:tc>
        <w:tc>
          <w:tcPr>
            <w:tcW w:w="5263" w:type="dxa"/>
            <w:tcBorders>
              <w:bottom w:val="nil"/>
            </w:tcBorders>
          </w:tcPr>
          <w:p w14:paraId="045A573E" w14:textId="77777777" w:rsidR="00F8561E" w:rsidRDefault="00F8561E" w:rsidP="00336491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  <w:p w14:paraId="675A1195" w14:textId="059A1D15" w:rsidR="00F8561E" w:rsidRPr="00457662" w:rsidRDefault="00F8561E" w:rsidP="00336491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457662">
              <w:rPr>
                <w:rFonts w:ascii="Cavolini" w:hAnsi="Cavolini" w:cs="Cavolini"/>
                <w:sz w:val="24"/>
                <w:szCs w:val="24"/>
              </w:rPr>
              <w:t>Beetje anders</w:t>
            </w:r>
          </w:p>
          <w:p w14:paraId="056181DC" w14:textId="77777777" w:rsidR="00F8561E" w:rsidRPr="00457662" w:rsidRDefault="00F8561E" w:rsidP="00336491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457662">
              <w:rPr>
                <w:rFonts w:ascii="Cavolini" w:hAnsi="Cavolini" w:cs="Cavolini"/>
                <w:sz w:val="24"/>
                <w:szCs w:val="24"/>
              </w:rPr>
              <w:t>Het kennismakingsgesprek verloopt in de inkom</w:t>
            </w:r>
          </w:p>
          <w:p w14:paraId="08BF8AA6" w14:textId="77777777" w:rsidR="00F8561E" w:rsidRPr="00457662" w:rsidRDefault="00F8561E" w:rsidP="00336491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  <w:p w14:paraId="3736BED9" w14:textId="77777777" w:rsidR="00F8561E" w:rsidRPr="00457662" w:rsidRDefault="00F8561E" w:rsidP="00336491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457662">
              <w:rPr>
                <w:rFonts w:ascii="Cavolini" w:hAnsi="Cavolini" w:cs="Cavolini"/>
                <w:sz w:val="24"/>
                <w:szCs w:val="24"/>
              </w:rPr>
              <w:t xml:space="preserve">Wenmomenten </w:t>
            </w:r>
            <w:r w:rsidRPr="00457662">
              <w:rPr>
                <w:rFonts w:ascii="Cavolini" w:hAnsi="Cavolini" w:cs="Cavolini"/>
                <w:b/>
                <w:bCs/>
                <w:sz w:val="24"/>
                <w:szCs w:val="24"/>
              </w:rPr>
              <w:t>1 &amp; 2</w:t>
            </w:r>
          </w:p>
          <w:p w14:paraId="4A445BAE" w14:textId="77777777" w:rsidR="00F8561E" w:rsidRPr="00457662" w:rsidRDefault="00F8561E" w:rsidP="00336491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457662">
              <w:rPr>
                <w:rFonts w:ascii="Cavolini" w:hAnsi="Cavolini" w:cs="Cavolini"/>
                <w:sz w:val="24"/>
                <w:szCs w:val="24"/>
              </w:rPr>
              <w:t>Kort moment van max 2 uur, zonder eetmoment</w:t>
            </w:r>
          </w:p>
          <w:p w14:paraId="4E02C918" w14:textId="77777777" w:rsidR="00F8561E" w:rsidRPr="00457662" w:rsidRDefault="00F8561E" w:rsidP="00336491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F8561E" w14:paraId="30694019" w14:textId="77777777" w:rsidTr="00F8561E">
        <w:trPr>
          <w:trHeight w:val="269"/>
        </w:trPr>
        <w:tc>
          <w:tcPr>
            <w:tcW w:w="3841" w:type="dxa"/>
            <w:vMerge/>
          </w:tcPr>
          <w:p w14:paraId="55CB5678" w14:textId="77777777" w:rsidR="00F8561E" w:rsidRDefault="00F8561E" w:rsidP="00336491"/>
        </w:tc>
        <w:tc>
          <w:tcPr>
            <w:tcW w:w="5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C12304" w14:textId="70DAF29A" w:rsidR="00F8561E" w:rsidRPr="00457662" w:rsidRDefault="00F8561E" w:rsidP="00336491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457662">
              <w:rPr>
                <w:rFonts w:ascii="Cavolini" w:hAnsi="Cavolini" w:cs="Cavolini"/>
                <w:sz w:val="24"/>
                <w:szCs w:val="24"/>
              </w:rPr>
              <w:t xml:space="preserve">Wenmoment </w:t>
            </w:r>
            <w:r w:rsidRPr="00F8561E">
              <w:rPr>
                <w:rFonts w:ascii="Cavolini" w:hAnsi="Cavolini" w:cs="Cavolini"/>
                <w:b/>
                <w:bCs/>
                <w:sz w:val="24"/>
                <w:szCs w:val="24"/>
              </w:rPr>
              <w:t>3</w:t>
            </w:r>
          </w:p>
        </w:tc>
      </w:tr>
      <w:tr w:rsidR="00F8561E" w14:paraId="55C2190E" w14:textId="77777777" w:rsidTr="00F8561E">
        <w:trPr>
          <w:trHeight w:val="576"/>
        </w:trPr>
        <w:tc>
          <w:tcPr>
            <w:tcW w:w="3841" w:type="dxa"/>
            <w:vMerge/>
          </w:tcPr>
          <w:p w14:paraId="3190AE57" w14:textId="77777777" w:rsidR="00F8561E" w:rsidRDefault="00F8561E" w:rsidP="00336491"/>
        </w:tc>
        <w:tc>
          <w:tcPr>
            <w:tcW w:w="5263" w:type="dxa"/>
            <w:tcBorders>
              <w:top w:val="nil"/>
              <w:bottom w:val="single" w:sz="4" w:space="0" w:color="auto"/>
            </w:tcBorders>
          </w:tcPr>
          <w:p w14:paraId="089C8D07" w14:textId="77777777" w:rsidR="00F8561E" w:rsidRPr="00457662" w:rsidRDefault="00F8561E" w:rsidP="00336491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457662">
              <w:rPr>
                <w:rFonts w:ascii="Cavolini" w:hAnsi="Cavolini" w:cs="Cavolini"/>
                <w:sz w:val="24"/>
                <w:szCs w:val="24"/>
              </w:rPr>
              <w:t>Moment van 4 uur, met eetmoment</w:t>
            </w:r>
          </w:p>
          <w:p w14:paraId="78DAF259" w14:textId="77777777" w:rsidR="00F8561E" w:rsidRPr="00457662" w:rsidRDefault="00F8561E" w:rsidP="00336491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  <w:p w14:paraId="167D08AA" w14:textId="15F63023" w:rsidR="00F8561E" w:rsidRPr="00457662" w:rsidRDefault="00F8561E" w:rsidP="00336491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F8561E" w14:paraId="0B516D27" w14:textId="77777777" w:rsidTr="00F8561E">
        <w:trPr>
          <w:trHeight w:val="301"/>
        </w:trPr>
        <w:tc>
          <w:tcPr>
            <w:tcW w:w="3841" w:type="dxa"/>
            <w:vMerge/>
          </w:tcPr>
          <w:p w14:paraId="08B6B39A" w14:textId="77777777" w:rsidR="00F8561E" w:rsidRDefault="00F8561E" w:rsidP="00336491"/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CC"/>
          </w:tcPr>
          <w:p w14:paraId="6414C188" w14:textId="20A158FA" w:rsidR="00F8561E" w:rsidRPr="00457662" w:rsidRDefault="00F8561E" w:rsidP="00336491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457662">
              <w:rPr>
                <w:rFonts w:ascii="Cavolini" w:hAnsi="Cavolini" w:cs="Cavolini"/>
                <w:sz w:val="24"/>
                <w:szCs w:val="24"/>
              </w:rPr>
              <w:t>Wat brengen jullie mee?</w:t>
            </w:r>
          </w:p>
        </w:tc>
      </w:tr>
      <w:tr w:rsidR="00F8561E" w14:paraId="0AA4F1C0" w14:textId="77777777" w:rsidTr="00F8561E">
        <w:trPr>
          <w:trHeight w:val="2227"/>
        </w:trPr>
        <w:tc>
          <w:tcPr>
            <w:tcW w:w="3841" w:type="dxa"/>
            <w:vMerge/>
          </w:tcPr>
          <w:p w14:paraId="43DC0443" w14:textId="77777777" w:rsidR="00F8561E" w:rsidRDefault="00F8561E" w:rsidP="00336491"/>
        </w:tc>
        <w:tc>
          <w:tcPr>
            <w:tcW w:w="5263" w:type="dxa"/>
            <w:tcBorders>
              <w:top w:val="single" w:sz="4" w:space="0" w:color="auto"/>
            </w:tcBorders>
          </w:tcPr>
          <w:p w14:paraId="528BCD0B" w14:textId="77777777" w:rsidR="00F8561E" w:rsidRDefault="00F8561E" w:rsidP="00336491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</w:p>
          <w:p w14:paraId="6A9C563A" w14:textId="0A8CB1C0" w:rsidR="00F8561E" w:rsidRPr="00457662" w:rsidRDefault="00F8561E" w:rsidP="00336491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457662">
              <w:rPr>
                <w:rFonts w:ascii="Cavolini" w:hAnsi="Cavolini" w:cs="Cavolini"/>
                <w:sz w:val="24"/>
                <w:szCs w:val="24"/>
              </w:rPr>
              <w:t>Ingevulde inlichtingenfiche, pak luiers, fysiologisch water, fopspeentje</w:t>
            </w:r>
          </w:p>
        </w:tc>
      </w:tr>
    </w:tbl>
    <w:p w14:paraId="45A5A6D9" w14:textId="77777777" w:rsidR="001667D8" w:rsidRPr="001667D8" w:rsidRDefault="001667D8" w:rsidP="001667D8"/>
    <w:sectPr w:rsidR="001667D8" w:rsidRPr="00166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2DEAF" w14:textId="77777777" w:rsidR="00964169" w:rsidRDefault="00964169" w:rsidP="00E64D9B">
      <w:pPr>
        <w:spacing w:after="0" w:line="240" w:lineRule="auto"/>
      </w:pPr>
      <w:r>
        <w:separator/>
      </w:r>
    </w:p>
  </w:endnote>
  <w:endnote w:type="continuationSeparator" w:id="0">
    <w:p w14:paraId="3C64DCB5" w14:textId="77777777" w:rsidR="00964169" w:rsidRDefault="00964169" w:rsidP="00E6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D83A0" w14:textId="77777777" w:rsidR="00964169" w:rsidRDefault="00964169" w:rsidP="00E64D9B">
      <w:pPr>
        <w:spacing w:after="0" w:line="240" w:lineRule="auto"/>
      </w:pPr>
      <w:r>
        <w:separator/>
      </w:r>
    </w:p>
  </w:footnote>
  <w:footnote w:type="continuationSeparator" w:id="0">
    <w:p w14:paraId="0AB3B4B1" w14:textId="77777777" w:rsidR="00964169" w:rsidRDefault="00964169" w:rsidP="00E64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D8"/>
    <w:rsid w:val="001667D8"/>
    <w:rsid w:val="00336491"/>
    <w:rsid w:val="00346B1C"/>
    <w:rsid w:val="00457662"/>
    <w:rsid w:val="00476839"/>
    <w:rsid w:val="005F4079"/>
    <w:rsid w:val="0062312C"/>
    <w:rsid w:val="008652AB"/>
    <w:rsid w:val="00964169"/>
    <w:rsid w:val="00C01AA4"/>
    <w:rsid w:val="00C1283D"/>
    <w:rsid w:val="00E64D9B"/>
    <w:rsid w:val="00F8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03FD"/>
  <w15:chartTrackingRefBased/>
  <w15:docId w15:val="{82A89320-566C-4849-B94E-567226FB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E64D9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E64D9B"/>
    <w:rPr>
      <w:rFonts w:ascii="Trebuchet MS" w:eastAsia="Trebuchet MS" w:hAnsi="Trebuchet MS" w:cs="Trebuchet MS"/>
      <w:sz w:val="20"/>
      <w:szCs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E64D9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4D9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E64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4D9B"/>
  </w:style>
  <w:style w:type="paragraph" w:styleId="Voettekst">
    <w:name w:val="footer"/>
    <w:basedOn w:val="Standaard"/>
    <w:link w:val="VoettekstChar"/>
    <w:uiPriority w:val="99"/>
    <w:unhideWhenUsed/>
    <w:rsid w:val="00E64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4D9B"/>
  </w:style>
  <w:style w:type="table" w:styleId="Tabelraster">
    <w:name w:val="Table Grid"/>
    <w:basedOn w:val="Standaardtabel"/>
    <w:uiPriority w:val="39"/>
    <w:rsid w:val="00C1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IZENLEVEN.BE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mijnkindengezin.b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sv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sv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Hildegarde Hooft</dc:creator>
  <cp:keywords/>
  <dc:description/>
  <cp:lastModifiedBy>Hildegarde Hooft</cp:lastModifiedBy>
  <cp:revision>2</cp:revision>
  <cp:lastPrinted>2021-04-08T12:38:00Z</cp:lastPrinted>
  <dcterms:created xsi:type="dcterms:W3CDTF">2021-04-08T07:17:00Z</dcterms:created>
  <dcterms:modified xsi:type="dcterms:W3CDTF">2021-04-08T12:38:00Z</dcterms:modified>
</cp:coreProperties>
</file>